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0F68A">
      <w:pPr>
        <w:widowControl/>
        <w:shd w:val="clear" w:color="auto" w:fill="FFFFFF"/>
        <w:spacing w:before="156" w:beforeLines="50" w:after="156" w:afterLines="50" w:line="560" w:lineRule="exact"/>
        <w:jc w:val="center"/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关于开展2025—2026学年“</w:t>
      </w:r>
      <w:r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院级</w:t>
      </w:r>
      <w:r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优秀志愿者”</w:t>
      </w:r>
      <w:r>
        <w:rPr>
          <w:rFonts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评选活动的通知</w:t>
      </w:r>
    </w:p>
    <w:p w14:paraId="7A8FEED4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各学院团委、志愿者协会：</w:t>
      </w:r>
    </w:p>
    <w:p w14:paraId="145B8AD5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为深入学习习近平总书记的重要讲话精神，贯彻落实总书记关于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青年志愿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工作的重要指示，发掘先进典型、树立精神楷模，展现新时代青年的优秀品质与价值追求，表彰勇于担当奉献、积极投身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志愿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工作的青年模范，校志愿者协会将于近期开展“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院级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优秀志愿者”评选活动。现将有关事项通知如下：</w:t>
      </w:r>
    </w:p>
    <w:p w14:paraId="30D66282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一、评选范围</w:t>
      </w:r>
    </w:p>
    <w:p w14:paraId="6AB42D06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院级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优秀志愿者”参评对象为我校在读本科生以及研究生注册志愿者。</w:t>
      </w:r>
    </w:p>
    <w:p w14:paraId="6F32694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二、评选类别</w:t>
      </w:r>
    </w:p>
    <w:p w14:paraId="42DE1C96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院级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</w:t>
      </w:r>
    </w:p>
    <w:p w14:paraId="4ECDF60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参评条件</w:t>
      </w:r>
    </w:p>
    <w:p w14:paraId="316ABF12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累计服务信用时数（计算时间起止为2025年4月1日—2026年3月31日，工时原则上以志愿中国后台数据中为准）不少于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小时。</w:t>
      </w:r>
    </w:p>
    <w:p w14:paraId="38DA67AB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获得校级及以上志愿服务相关荣誉，或被校级及以上媒体宣传报道等情况者，优先考虑。</w:t>
      </w:r>
    </w:p>
    <w:p w14:paraId="2B82989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、评选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程序</w:t>
      </w:r>
    </w:p>
    <w:p w14:paraId="6C449D73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（一）个人申请</w:t>
      </w:r>
    </w:p>
    <w:p w14:paraId="7C82A7E9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符合申报条件的同学，按要求填写《2025—2026学年“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院级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优秀志愿者”申请表》（附件1）并准备相关证明材料，在规定时间内向学院团委、志愿者协会提出申请。</w:t>
      </w:r>
    </w:p>
    <w:p w14:paraId="33453937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（二）学院评定</w:t>
      </w:r>
    </w:p>
    <w:p w14:paraId="159DB327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各学院团委、志愿者协会按照规定比例，参照《2025—2026学年“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院级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优秀志愿者”评选办法》（附件2）认真细致开展评定工作，并根据实际评定情况填写《2025—2026学年“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院级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优秀志愿者”评定汇总表》（附件3）。具体分配名额可参见《关于开展2025—2026学年共青团工作“五四”综合表彰的通知》。</w:t>
      </w:r>
    </w:p>
    <w:p w14:paraId="5AE57400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评定结果在报送校志愿者协会前，应通过合适方式在全院范围内进行不少于3天的公示。</w:t>
      </w:r>
    </w:p>
    <w:p w14:paraId="0CD0D136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（三）学校审核</w:t>
      </w:r>
    </w:p>
    <w:p w14:paraId="60352291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1.校团委、校志愿者协会负责参照《2025—2026学年“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院级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优秀志愿者”评选办法》（附件2）对各学院报送的评定结果进行审核，确定获奖人选。</w:t>
      </w:r>
    </w:p>
    <w:p w14:paraId="4163EF6D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2.最终结果将通过团委官网，在全校范围内进行公示。</w:t>
      </w:r>
    </w:p>
    <w:p w14:paraId="696D26D8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五、工作要求</w:t>
      </w:r>
    </w:p>
    <w:p w14:paraId="6D255AA0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1.各学院团委、志愿者协会要按照公平、公正、公开的原则，认真组织开展评定工作，坚持标准，宁缺毋滥。</w:t>
      </w:r>
    </w:p>
    <w:p w14:paraId="66987DC8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2.各学院团委、志愿者协会应按照附件相关模板要求，将2025—2026学年“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院级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优秀志愿者”申报表（附件1）及相关证明材料电子版文件、2025—2026学年“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院级</w:t>
      </w:r>
      <w:bookmarkStart w:id="1" w:name="_GoBack"/>
      <w:bookmarkEnd w:id="1"/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优秀志愿者”评定汇总表（附件3）于4月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日前发送至邮箱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1574948744@qq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.com（邮件主题需命名为：“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学号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姓名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班级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+优秀志愿者”）。</w:t>
      </w:r>
    </w:p>
    <w:p w14:paraId="118AEFE3">
      <w:pPr>
        <w:widowControl/>
        <w:shd w:val="clear" w:color="auto" w:fill="FFFFFF"/>
        <w:tabs>
          <w:tab w:val="left" w:pos="312"/>
        </w:tabs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41FDBA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附件1：“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院级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优秀志愿者”申请表及相关证明</w:t>
      </w:r>
    </w:p>
    <w:p w14:paraId="108920EF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附件2：</w:t>
      </w:r>
      <w:bookmarkStart w:id="0" w:name="_Hlk129700573"/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2025—2026学年</w:t>
      </w:r>
      <w:bookmarkEnd w:id="0"/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院级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优秀志愿者”评选办法</w:t>
      </w:r>
    </w:p>
    <w:p w14:paraId="6E44A631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：2025—2026学年“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院级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优秀志愿者”评定汇总表</w:t>
      </w:r>
    </w:p>
    <w:p w14:paraId="5C806136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A390CD4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联 系 人：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赵欣晨</w:t>
      </w:r>
    </w:p>
    <w:p w14:paraId="19AA9B1C">
      <w:pPr>
        <w:widowControl/>
        <w:shd w:val="clear" w:color="auto" w:fill="FFFFFF"/>
        <w:spacing w:line="460" w:lineRule="exact"/>
        <w:jc w:val="left"/>
        <w:rPr>
          <w:rFonts w:hint="default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联系方式：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13828761620</w:t>
      </w:r>
    </w:p>
    <w:p w14:paraId="03A3B451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57A742F">
      <w:pPr>
        <w:widowControl/>
        <w:shd w:val="clear" w:color="auto" w:fill="FFFFFF"/>
        <w:spacing w:line="460" w:lineRule="exact"/>
        <w:ind w:firstLine="640" w:firstLineChars="200"/>
        <w:jc w:val="righ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中南财经政法大学志愿者协会</w:t>
      </w:r>
    </w:p>
    <w:p w14:paraId="45A76CBF">
      <w:pPr>
        <w:widowControl/>
        <w:shd w:val="clear" w:color="auto" w:fill="FFFFFF"/>
        <w:spacing w:line="460" w:lineRule="exact"/>
        <w:ind w:right="792" w:rightChars="377" w:firstLine="640" w:firstLineChars="200"/>
        <w:jc w:val="righ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6年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3月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23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N2UxMWI1YzYzMDk3MzNlMGVhNDQwMDI1MDgyZjYifQ=="/>
  </w:docVars>
  <w:rsids>
    <w:rsidRoot w:val="00FA5765"/>
    <w:rsid w:val="0001385B"/>
    <w:rsid w:val="0002252A"/>
    <w:rsid w:val="000363E3"/>
    <w:rsid w:val="00054574"/>
    <w:rsid w:val="00073C14"/>
    <w:rsid w:val="00086ABE"/>
    <w:rsid w:val="000B3147"/>
    <w:rsid w:val="00100280"/>
    <w:rsid w:val="001023EF"/>
    <w:rsid w:val="00120DFC"/>
    <w:rsid w:val="001A45E2"/>
    <w:rsid w:val="001E3968"/>
    <w:rsid w:val="00204343"/>
    <w:rsid w:val="002208F7"/>
    <w:rsid w:val="002247DE"/>
    <w:rsid w:val="002443E7"/>
    <w:rsid w:val="0027333B"/>
    <w:rsid w:val="00281840"/>
    <w:rsid w:val="00294B85"/>
    <w:rsid w:val="002C3A44"/>
    <w:rsid w:val="002C5F24"/>
    <w:rsid w:val="002E6FC9"/>
    <w:rsid w:val="002F3281"/>
    <w:rsid w:val="00360EB6"/>
    <w:rsid w:val="003A103F"/>
    <w:rsid w:val="003A1661"/>
    <w:rsid w:val="003B326E"/>
    <w:rsid w:val="00405275"/>
    <w:rsid w:val="0046626B"/>
    <w:rsid w:val="004B0C66"/>
    <w:rsid w:val="004F7769"/>
    <w:rsid w:val="005016E4"/>
    <w:rsid w:val="00555CDB"/>
    <w:rsid w:val="00556974"/>
    <w:rsid w:val="0061189D"/>
    <w:rsid w:val="006655B8"/>
    <w:rsid w:val="006705CD"/>
    <w:rsid w:val="006D1D86"/>
    <w:rsid w:val="00732F65"/>
    <w:rsid w:val="00737FD7"/>
    <w:rsid w:val="00740C6E"/>
    <w:rsid w:val="007D4556"/>
    <w:rsid w:val="007E3292"/>
    <w:rsid w:val="00801A07"/>
    <w:rsid w:val="00823E3A"/>
    <w:rsid w:val="0085177D"/>
    <w:rsid w:val="008538EF"/>
    <w:rsid w:val="008C3F77"/>
    <w:rsid w:val="00901540"/>
    <w:rsid w:val="00944EC5"/>
    <w:rsid w:val="0095281C"/>
    <w:rsid w:val="00982AA3"/>
    <w:rsid w:val="009A3B39"/>
    <w:rsid w:val="009F5112"/>
    <w:rsid w:val="00A43F86"/>
    <w:rsid w:val="00A73F3E"/>
    <w:rsid w:val="00B800E0"/>
    <w:rsid w:val="00BF7C7E"/>
    <w:rsid w:val="00C26652"/>
    <w:rsid w:val="00C71638"/>
    <w:rsid w:val="00C95B7E"/>
    <w:rsid w:val="00CE5056"/>
    <w:rsid w:val="00D87BDE"/>
    <w:rsid w:val="00D9358E"/>
    <w:rsid w:val="00D97FE1"/>
    <w:rsid w:val="00DC680B"/>
    <w:rsid w:val="00E9020B"/>
    <w:rsid w:val="00E96D34"/>
    <w:rsid w:val="00F570FB"/>
    <w:rsid w:val="00F66A17"/>
    <w:rsid w:val="00F737D5"/>
    <w:rsid w:val="00F74080"/>
    <w:rsid w:val="00FA5765"/>
    <w:rsid w:val="00FC1431"/>
    <w:rsid w:val="12CB5AB8"/>
    <w:rsid w:val="21AB6A9C"/>
    <w:rsid w:val="36A70BBD"/>
    <w:rsid w:val="3DFD8C80"/>
    <w:rsid w:val="4AD5366B"/>
    <w:rsid w:val="569B57C9"/>
    <w:rsid w:val="6B215EDA"/>
    <w:rsid w:val="762D2F56"/>
    <w:rsid w:val="79F1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框文本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921</Words>
  <Characters>1024</Characters>
  <Lines>7</Lines>
  <Paragraphs>2</Paragraphs>
  <TotalTime>17</TotalTime>
  <ScaleCrop>false</ScaleCrop>
  <LinksUpToDate>false</LinksUpToDate>
  <CharactersWithSpaces>1026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2016-03-29T07:36:00Z</dcterms:created>
  <dc:creator>wang</dc:creator>
  <cp:lastModifiedBy>赵欣晨</cp:lastModifiedBy>
  <dcterms:modified xsi:type="dcterms:W3CDTF">2026-03-28T02:09:46Z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C88126DF0BC14F4E9EF8E0AEBC08CE75</vt:lpwstr>
  </property>
  <property fmtid="{D5CDD505-2E9C-101B-9397-08002B2CF9AE}" pid="4" name="KSOTemplateDocerSaveRecord">
    <vt:lpwstr>eyJoZGlkIjoiM2ZiOTQ1ODMyY2VmODViMzhjZDE3ZmE4NjU1ZmY3NTgiLCJ1c2VySWQiOiIxMDIyMzMxNjA5In0=</vt:lpwstr>
  </property>
</Properties>
</file>